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bidi w:val="0"/>
        <w:spacing w:before="240" w:after="120"/>
        <w:jc w:val="center"/>
        <w:rPr/>
      </w:pPr>
      <w:r>
        <w:rPr/>
        <w:t>Ordre du jour de la réunion du Comité de l’APMEP Lorraine</w:t>
      </w:r>
    </w:p>
    <w:p>
      <w:pPr>
        <w:pStyle w:val="Titreprincipal"/>
        <w:bidi w:val="0"/>
        <w:jc w:val="center"/>
        <w:rPr/>
      </w:pPr>
      <w:r>
        <w:rPr/>
        <w:t>du 26 septembre 2020 à 9h à l’IUT de Metz, salle E28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1. En attendant Bourges</w:t>
      </w:r>
    </w:p>
    <w:p>
      <w:pPr>
        <w:pStyle w:val="Normal"/>
        <w:bidi w:val="0"/>
        <w:jc w:val="left"/>
        <w:rPr/>
      </w:pPr>
      <w:r>
        <w:rPr/>
        <w:t>Point sur la réunion du 23 septembre</w:t>
      </w:r>
    </w:p>
    <w:p>
      <w:pPr>
        <w:pStyle w:val="Normal"/>
        <w:bidi w:val="0"/>
        <w:jc w:val="left"/>
        <w:rPr/>
      </w:pPr>
      <w:r>
        <w:rPr/>
        <w:t>Stand de François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2. Journée Régionale</w:t>
      </w:r>
    </w:p>
    <w:p>
      <w:pPr>
        <w:pStyle w:val="Normal"/>
        <w:bidi w:val="0"/>
        <w:jc w:val="left"/>
        <w:rPr/>
      </w:pPr>
      <w:r>
        <w:rPr/>
        <w:t>24 mars 2021</w:t>
      </w:r>
    </w:p>
    <w:p>
      <w:pPr>
        <w:pStyle w:val="Normal"/>
        <w:bidi w:val="0"/>
        <w:jc w:val="left"/>
        <w:rPr/>
      </w:pPr>
      <w:r>
        <w:rPr/>
        <w:t>Conférence : Marie Duflot-Kremer</w:t>
      </w:r>
    </w:p>
    <w:p>
      <w:pPr>
        <w:pStyle w:val="Normal"/>
        <w:bidi w:val="0"/>
        <w:jc w:val="left"/>
        <w:rPr/>
      </w:pPr>
      <w:r>
        <w:rPr/>
        <w:t>GAIA : date limite : 5 octobre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Lieu : Lycée Stanislas ? Le mieux est de solliciter maintenant quitte à annuler en dernière minute.</w:t>
      </w:r>
    </w:p>
    <w:p>
      <w:pPr>
        <w:pStyle w:val="Normal"/>
        <w:bidi w:val="0"/>
        <w:jc w:val="left"/>
        <w:rPr/>
      </w:pPr>
      <w:r>
        <w:rPr/>
        <w:t>Comité 7/09/2019 : Frais de gestion 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Relancer les animateurs d’atelier sollicités en 2019 (pas Nadine Joseph)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3. Bilan séminaire</w:t>
      </w:r>
    </w:p>
    <w:p>
      <w:pPr>
        <w:pStyle w:val="Normal"/>
        <w:bidi w:val="0"/>
        <w:jc w:val="left"/>
        <w:rPr/>
      </w:pPr>
      <w:r>
        <w:rPr/>
        <w:t xml:space="preserve">Jeux à fabriquer : calendrier pentaminos (Sébastien), jeu Raizo et </w:t>
      </w:r>
    </w:p>
    <w:p>
      <w:pPr>
        <w:pStyle w:val="Normal"/>
        <w:bidi w:val="0"/>
        <w:jc w:val="left"/>
        <w:rPr/>
      </w:pPr>
      <w:r>
        <w:rPr/>
        <w:t>Réorganisation du site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4. Petit Vert 144</w:t>
      </w:r>
    </w:p>
    <w:p>
      <w:pPr>
        <w:pStyle w:val="Normal"/>
        <w:bidi w:val="0"/>
        <w:jc w:val="left"/>
        <w:rPr/>
      </w:pPr>
      <w:r>
        <w:rPr/>
        <w:t>« Spécial Noël » : pertinence de faire référence à des éléments culturels liés à une religion</w:t>
      </w:r>
    </w:p>
    <w:p>
      <w:pPr>
        <w:pStyle w:val="Normal"/>
        <w:bidi w:val="0"/>
        <w:jc w:val="left"/>
        <w:rPr/>
      </w:pPr>
      <w:r>
        <w:rPr/>
        <w:t>Etat du PV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5. Animations</w:t>
      </w:r>
    </w:p>
    <w:p>
      <w:pPr>
        <w:pStyle w:val="Normal"/>
        <w:bidi w:val="0"/>
        <w:jc w:val="left"/>
        <w:rPr/>
      </w:pPr>
      <w:r>
        <w:rPr/>
        <w:t xml:space="preserve">Nuit du jeu : </w:t>
      </w:r>
      <w:r>
        <w:rPr/>
        <w:t>4 juin 2021</w:t>
      </w:r>
    </w:p>
    <w:p>
      <w:pPr>
        <w:pStyle w:val="Normal"/>
        <w:bidi w:val="0"/>
        <w:jc w:val="left"/>
        <w:rPr/>
      </w:pPr>
      <w:r>
        <w:rPr/>
        <w:t>Goûters autour des puzzles fabriqués par la Régionale ? Vente et promotion en perspective….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6. Site</w:t>
      </w:r>
    </w:p>
    <w:p>
      <w:pPr>
        <w:pStyle w:val="Normal"/>
        <w:bidi w:val="0"/>
        <w:jc w:val="left"/>
        <w:rPr/>
      </w:pPr>
      <w:r>
        <w:rPr/>
        <w:t>Réorganisation pour mettre les jeux en avant</w:t>
      </w:r>
    </w:p>
    <w:p>
      <w:pPr>
        <w:pStyle w:val="Normal"/>
        <w:bidi w:val="0"/>
        <w:jc w:val="left"/>
        <w:rPr/>
      </w:pPr>
      <w:r>
        <w:rPr/>
        <w:t>Apparition d’un bandeau supérieur</w:t>
      </w:r>
    </w:p>
    <w:p>
      <w:pPr>
        <w:pStyle w:val="Normal"/>
        <w:bidi w:val="0"/>
        <w:jc w:val="left"/>
        <w:rPr/>
      </w:pPr>
      <w:r>
        <w:rPr/>
        <w:t>France et Carole propose leur aide : alimentation de la rubrique ressources, mise en ligne des compte-rendus de la régionale… 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Discuter du module de vente en ligne. Possible (voir vente des repas pour la JR)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7. Rallye</w:t>
      </w:r>
    </w:p>
    <w:p>
      <w:pPr>
        <w:pStyle w:val="Normal"/>
        <w:bidi w:val="0"/>
        <w:jc w:val="left"/>
        <w:rPr/>
      </w:pPr>
      <w:r>
        <w:rPr/>
        <w:t>23 avril 2021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8. Présentation de l’APMEP aux stagiaires M2</w:t>
      </w:r>
    </w:p>
    <w:p>
      <w:pPr>
        <w:pStyle w:val="Normal"/>
        <w:bidi w:val="0"/>
        <w:jc w:val="left"/>
        <w:rPr/>
      </w:pPr>
      <w:r>
        <w:rPr/>
        <w:t>Quand ?</w:t>
      </w:r>
    </w:p>
    <w:p>
      <w:pPr>
        <w:pStyle w:val="Normal"/>
        <w:bidi w:val="0"/>
        <w:jc w:val="left"/>
        <w:rPr/>
      </w:pPr>
      <w:r>
        <w:rPr/>
        <w:t>Quelles conditions sanitaires pour le goûter 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9. Brochure - Puzzles</w:t>
      </w:r>
    </w:p>
    <w:p>
      <w:pPr>
        <w:pStyle w:val="Normal"/>
        <w:bidi w:val="0"/>
        <w:jc w:val="left"/>
        <w:rPr/>
      </w:pPr>
      <w:r>
        <w:rPr/>
        <w:t>Vente de la brochure « Maths et Philo » ?</w:t>
      </w:r>
    </w:p>
    <w:p>
      <w:pPr>
        <w:pStyle w:val="Normal"/>
        <w:bidi w:val="0"/>
        <w:jc w:val="left"/>
        <w:rPr/>
      </w:pPr>
      <w:r>
        <w:rPr/>
        <w:t>Devis de puzzles (voir point 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jc w:val="left"/>
        <w:rPr/>
      </w:pPr>
      <w:r>
        <w:rPr/>
        <w:t>10. Déplacement des dates</w:t>
      </w:r>
    </w:p>
    <w:p>
      <w:pPr>
        <w:pStyle w:val="Normal"/>
        <w:bidi w:val="0"/>
        <w:jc w:val="left"/>
        <w:rPr/>
      </w:pPr>
      <w:r>
        <w:rPr/>
        <w:t>Sondage clos : 13 réponses 10 Oui et 3 sans opinion</w:t>
      </w:r>
    </w:p>
    <w:p>
      <w:pPr>
        <w:pStyle w:val="Normal"/>
        <w:bidi w:val="0"/>
        <w:jc w:val="left"/>
        <w:rPr/>
      </w:pPr>
      <w:r>
        <w:rPr/>
        <w:t>Prochaine réunion : le 28 novembre à Nancy (Loritz?)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2</Pages>
  <Words>265</Words>
  <Characters>1245</Characters>
  <CharactersWithSpaces>1474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2020-09-20T09:15:08Z</dcterms:created>
  <dc:creator/>
  <dc:description/>
  <dc:language>fr-FR</dc:language>
  <cp:lastModifiedBy/>
  <dcterms:modified xsi:type="dcterms:W3CDTF">2020-09-20T09:30:44Z</dcterms:modified>
  <cp:revision>1</cp:revision>
  <dc:subject/>
  <dc:title/>
</cp:coreProperties>
</file>